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预约申购表</w:t>
      </w:r>
    </w:p>
    <w:tbl>
      <w:tblPr>
        <w:tblStyle w:val="6"/>
        <w:tblW w:w="8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53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Name of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C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lient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Nationality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Type of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I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dentity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D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ocument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Document No.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Gender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Date of birth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Date of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E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xpiration of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I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dentity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D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ocument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Name/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P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inyin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Email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Address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Post code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Mobile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P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hone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Subscription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A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mount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Account/AC No. of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B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eneficiary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Bank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N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ame (to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B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ranch)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Name of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B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eneficiary (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S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 xml:space="preserve">ame as </w:t>
            </w:r>
            <w:r>
              <w:rPr>
                <w:rStyle w:val="5"/>
                <w:rFonts w:hint="eastAsia" w:eastAsiaTheme="majorEastAsia"/>
                <w:color w:val="000000" w:themeColor="text1"/>
                <w:kern w:val="0"/>
                <w:sz w:val="24"/>
              </w:rPr>
              <w:t>S</w:t>
            </w:r>
            <w:r>
              <w:rPr>
                <w:rStyle w:val="5"/>
                <w:rFonts w:eastAsiaTheme="majorEastAsia"/>
                <w:color w:val="000000" w:themeColor="text1"/>
                <w:kern w:val="0"/>
                <w:sz w:val="24"/>
              </w:rPr>
              <w:t>ubscriber)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AC8"/>
    <w:rsid w:val="00005BDB"/>
    <w:rsid w:val="00134308"/>
    <w:rsid w:val="001367D5"/>
    <w:rsid w:val="006A7EC8"/>
    <w:rsid w:val="00AB4235"/>
    <w:rsid w:val="00BA283D"/>
    <w:rsid w:val="00BB265A"/>
    <w:rsid w:val="00BE7AC8"/>
    <w:rsid w:val="00C218BB"/>
    <w:rsid w:val="00CC6523"/>
    <w:rsid w:val="31DA6D48"/>
    <w:rsid w:val="4D437A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414141"/>
      <w:u w:val="non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2015-06-12T02:19:00Z</dcterms:created>
  <dc:creator>dell</dc:creator>
  <cp:lastModifiedBy>X</cp:lastModifiedBy>
  <dcterms:modified xsi:type="dcterms:W3CDTF">2016-03-01T09:58:18Z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